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FC39" w14:textId="1A00D144" w:rsidR="009E2481" w:rsidRDefault="006D0490" w:rsidP="00A8754C">
      <w:pPr>
        <w:jc w:val="center"/>
        <w:rPr>
          <w:rFonts w:ascii="Avenir Next" w:hAnsi="Avenir Next"/>
          <w:lang w:val="lt-LT"/>
        </w:rPr>
      </w:pPr>
      <w:r>
        <w:rPr>
          <w:rFonts w:ascii="Avenir Next" w:hAnsi="Avenir Next"/>
          <w:noProof/>
          <w:lang w:eastAsia="pl-PL"/>
        </w:rPr>
        <w:drawing>
          <wp:inline distT="0" distB="0" distL="0" distR="0" wp14:anchorId="2C68D022" wp14:editId="3CD5F818">
            <wp:extent cx="1992871" cy="814363"/>
            <wp:effectExtent l="0" t="0" r="0" b="0"/>
            <wp:docPr id="1" name="Obraz 1" descr="../../PL_zwyk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PL_zwyk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77" cy="84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5AEE1" w14:textId="77777777" w:rsidR="008439AF" w:rsidRDefault="008439AF" w:rsidP="00A8754C">
      <w:pPr>
        <w:jc w:val="center"/>
        <w:rPr>
          <w:rFonts w:ascii="Avenir Next" w:hAnsi="Avenir Next"/>
          <w:lang w:val="lt-LT"/>
        </w:rPr>
      </w:pPr>
    </w:p>
    <w:p w14:paraId="143745B7" w14:textId="77777777" w:rsidR="00A8754C" w:rsidRPr="006D0490" w:rsidRDefault="00A8754C" w:rsidP="00A8754C">
      <w:pPr>
        <w:jc w:val="center"/>
        <w:rPr>
          <w:rFonts w:ascii="Avenir Book" w:hAnsi="Avenir Book"/>
          <w:sz w:val="22"/>
          <w:szCs w:val="22"/>
          <w:lang w:val="lt-LT"/>
        </w:rPr>
      </w:pPr>
      <w:r w:rsidRPr="006D0490">
        <w:rPr>
          <w:rFonts w:ascii="Avenir Book" w:hAnsi="Avenir Book"/>
          <w:sz w:val="22"/>
          <w:szCs w:val="22"/>
          <w:lang w:val="lt-LT"/>
        </w:rPr>
        <w:t>Varšuvos universiteto Polonistikos fakulteto</w:t>
      </w:r>
      <w:r w:rsidRPr="006D0490">
        <w:rPr>
          <w:rFonts w:ascii="Avenir Book" w:eastAsia="PMingLiU" w:hAnsi="Avenir Book" w:cs="PMingLiU"/>
          <w:sz w:val="22"/>
          <w:szCs w:val="22"/>
          <w:lang w:val="lt-LT"/>
        </w:rPr>
        <w:br/>
      </w:r>
      <w:r w:rsidRPr="006D0490">
        <w:rPr>
          <w:rFonts w:ascii="Avenir Book" w:hAnsi="Avenir Book"/>
          <w:sz w:val="22"/>
          <w:szCs w:val="22"/>
          <w:lang w:val="lt-LT"/>
        </w:rPr>
        <w:t>Bendrosios, Rytų Azijos lyginamosios kalbotyros ir baltistikos katedros</w:t>
      </w:r>
      <w:r w:rsidRPr="006D0490">
        <w:rPr>
          <w:rFonts w:ascii="Avenir Book" w:eastAsia="PMingLiU" w:hAnsi="Avenir Book" w:cs="PMingLiU"/>
          <w:sz w:val="22"/>
          <w:szCs w:val="22"/>
          <w:lang w:val="lt-LT"/>
        </w:rPr>
        <w:br/>
      </w:r>
      <w:r w:rsidRPr="006D0490">
        <w:rPr>
          <w:rFonts w:ascii="Avenir Book" w:hAnsi="Avenir Book"/>
          <w:sz w:val="22"/>
          <w:szCs w:val="22"/>
          <w:lang w:val="lt-LT"/>
        </w:rPr>
        <w:t>Baltistikos skyrius</w:t>
      </w:r>
    </w:p>
    <w:p w14:paraId="277A33A8" w14:textId="77777777" w:rsidR="00A8754C" w:rsidRPr="006D0490" w:rsidRDefault="00A8754C" w:rsidP="00A8754C">
      <w:pPr>
        <w:jc w:val="center"/>
        <w:rPr>
          <w:rFonts w:ascii="Avenir Book" w:hAnsi="Avenir Book"/>
          <w:sz w:val="22"/>
          <w:szCs w:val="22"/>
          <w:lang w:val="lt-LT"/>
        </w:rPr>
      </w:pPr>
    </w:p>
    <w:p w14:paraId="161C7406" w14:textId="69B97FD5" w:rsidR="00A8754C" w:rsidRPr="006D0490" w:rsidRDefault="00A8754C" w:rsidP="00A8754C">
      <w:pPr>
        <w:jc w:val="center"/>
        <w:rPr>
          <w:rFonts w:ascii="Avenir Book" w:hAnsi="Avenir Book"/>
          <w:sz w:val="22"/>
          <w:szCs w:val="22"/>
          <w:lang w:val="lt-LT"/>
        </w:rPr>
      </w:pPr>
      <w:r w:rsidRPr="006D0490">
        <w:rPr>
          <w:rFonts w:ascii="Avenir Book" w:hAnsi="Avenir Book"/>
          <w:sz w:val="22"/>
          <w:szCs w:val="22"/>
          <w:lang w:val="lt-LT"/>
        </w:rPr>
        <w:t>maloniai kviečia</w:t>
      </w:r>
      <w:r w:rsidR="00A411F8" w:rsidRPr="006D0490">
        <w:rPr>
          <w:rFonts w:ascii="Avenir Book" w:eastAsia="PMingLiU" w:hAnsi="Avenir Book" w:cs="PMingLiU"/>
          <w:sz w:val="22"/>
          <w:szCs w:val="22"/>
          <w:lang w:val="lt-LT"/>
        </w:rPr>
        <w:t xml:space="preserve"> </w:t>
      </w:r>
      <w:r w:rsidRPr="006D0490">
        <w:rPr>
          <w:rFonts w:ascii="Avenir Book" w:hAnsi="Avenir Book"/>
          <w:sz w:val="22"/>
          <w:szCs w:val="22"/>
          <w:lang w:val="lt-LT"/>
        </w:rPr>
        <w:t>į tarptautinę mokslinę baltistikos konferenciją</w:t>
      </w:r>
    </w:p>
    <w:p w14:paraId="5C9BC24D" w14:textId="77777777" w:rsidR="00A8754C" w:rsidRPr="00A411F8" w:rsidRDefault="00A8754C" w:rsidP="00A8754C">
      <w:pPr>
        <w:jc w:val="center"/>
        <w:rPr>
          <w:rFonts w:ascii="Avenir Next" w:hAnsi="Avenir Next"/>
          <w:lang w:val="lt-LT"/>
        </w:rPr>
      </w:pPr>
    </w:p>
    <w:p w14:paraId="5E79DFAF" w14:textId="1B68DF6B" w:rsidR="00A8754C" w:rsidRPr="0055509A" w:rsidRDefault="00A411F8" w:rsidP="00A8754C">
      <w:pPr>
        <w:pStyle w:val="Tre"/>
        <w:jc w:val="center"/>
        <w:rPr>
          <w:rFonts w:ascii="Avenir Next" w:hAnsi="Avenir Next"/>
          <w:b/>
          <w:color w:val="D17E14"/>
          <w:sz w:val="30"/>
          <w:szCs w:val="30"/>
          <w:lang w:val="lt-LT"/>
        </w:rPr>
      </w:pPr>
      <w:r w:rsidRPr="00A411F8">
        <w:rPr>
          <w:rFonts w:ascii="Avenir Next" w:hAnsi="Avenir Next"/>
          <w:color w:val="D17E14"/>
          <w:sz w:val="30"/>
          <w:szCs w:val="30"/>
          <w:lang w:val="lt-LT"/>
        </w:rPr>
        <w:t>LAISVĖS FORMOS</w:t>
      </w:r>
      <w:r w:rsidR="00A8754C" w:rsidRPr="00A411F8">
        <w:rPr>
          <w:rFonts w:ascii="Avenir Next" w:hAnsi="Avenir Next"/>
          <w:color w:val="D17E14"/>
          <w:sz w:val="30"/>
          <w:szCs w:val="30"/>
          <w:lang w:val="lt-LT"/>
        </w:rPr>
        <w:t xml:space="preserve"> –</w:t>
      </w:r>
      <w:r w:rsidR="0055509A">
        <w:rPr>
          <w:rFonts w:ascii="Avenir Next" w:hAnsi="Avenir Next"/>
          <w:color w:val="D17E14"/>
          <w:sz w:val="30"/>
          <w:szCs w:val="30"/>
          <w:lang w:val="lt-LT"/>
        </w:rPr>
        <w:t xml:space="preserve"> </w:t>
      </w:r>
      <w:r w:rsidR="00A8754C" w:rsidRPr="00A411F8">
        <w:rPr>
          <w:rFonts w:ascii="Avenir Next" w:hAnsi="Avenir Next"/>
          <w:color w:val="D17E14"/>
          <w:sz w:val="30"/>
          <w:szCs w:val="30"/>
          <w:lang w:val="lt-LT"/>
        </w:rPr>
        <w:t>LITERATŪROJE, KULTŪROJE</w:t>
      </w:r>
      <w:r w:rsidR="0055509A">
        <w:rPr>
          <w:rFonts w:ascii="Avenir Next" w:hAnsi="Avenir Next"/>
          <w:color w:val="D17E14"/>
          <w:sz w:val="30"/>
          <w:szCs w:val="30"/>
          <w:lang w:val="lt-LT"/>
        </w:rPr>
        <w:t xml:space="preserve">, </w:t>
      </w:r>
      <w:r w:rsidR="0055509A" w:rsidRPr="00A411F8">
        <w:rPr>
          <w:rFonts w:ascii="Avenir Next" w:hAnsi="Avenir Next"/>
          <w:color w:val="D17E14"/>
          <w:sz w:val="30"/>
          <w:szCs w:val="30"/>
          <w:lang w:val="lt-LT"/>
        </w:rPr>
        <w:t>KALBOJE</w:t>
      </w:r>
    </w:p>
    <w:p w14:paraId="04872301" w14:textId="77777777" w:rsidR="00A8754C" w:rsidRPr="00A411F8" w:rsidRDefault="00A8754C" w:rsidP="00A8754C">
      <w:pPr>
        <w:pStyle w:val="Tre"/>
        <w:jc w:val="center"/>
        <w:rPr>
          <w:rFonts w:ascii="Avenir Next" w:eastAsia="Avenir Next Medium" w:hAnsi="Avenir Next" w:cs="Avenir Next Medium"/>
          <w:color w:val="D17E14"/>
          <w:sz w:val="30"/>
          <w:szCs w:val="30"/>
          <w:lang w:val="lt-LT"/>
        </w:rPr>
      </w:pPr>
    </w:p>
    <w:p w14:paraId="4F569C74" w14:textId="77777777" w:rsidR="00A8754C" w:rsidRPr="006D0490" w:rsidRDefault="00A8754C" w:rsidP="00A8754C">
      <w:pPr>
        <w:ind w:firstLine="708"/>
        <w:jc w:val="center"/>
        <w:rPr>
          <w:rFonts w:ascii="Avenir Book" w:hAnsi="Avenir Book"/>
          <w:sz w:val="22"/>
          <w:szCs w:val="22"/>
          <w:lang w:val="lt-LT"/>
        </w:rPr>
      </w:pPr>
      <w:r w:rsidRPr="006D0490">
        <w:rPr>
          <w:rFonts w:ascii="Avenir Book" w:hAnsi="Avenir Book"/>
          <w:sz w:val="22"/>
          <w:szCs w:val="22"/>
          <w:lang w:val="lt-LT"/>
        </w:rPr>
        <w:t>skirtą Baltijos šalių nepriklausomybės 30-mečiui paminėti.</w:t>
      </w:r>
    </w:p>
    <w:p w14:paraId="48BCE5BB" w14:textId="77777777" w:rsidR="00A8754C" w:rsidRPr="006D0490" w:rsidRDefault="00A8754C" w:rsidP="00A8754C">
      <w:pPr>
        <w:jc w:val="center"/>
        <w:rPr>
          <w:rFonts w:ascii="Avenir Book" w:hAnsi="Avenir Book"/>
          <w:sz w:val="22"/>
          <w:szCs w:val="22"/>
          <w:lang w:val="lt-LT"/>
        </w:rPr>
      </w:pPr>
      <w:r w:rsidRPr="006D0490">
        <w:rPr>
          <w:rFonts w:ascii="Avenir Book" w:hAnsi="Avenir Book"/>
          <w:sz w:val="22"/>
          <w:szCs w:val="22"/>
          <w:lang w:val="lt-LT"/>
        </w:rPr>
        <w:t>Konferencija vyks</w:t>
      </w:r>
    </w:p>
    <w:p w14:paraId="11C61DBD" w14:textId="77777777" w:rsidR="00A8754C" w:rsidRPr="00A411F8" w:rsidRDefault="00A8754C" w:rsidP="00A8754C">
      <w:pPr>
        <w:jc w:val="center"/>
        <w:rPr>
          <w:rFonts w:ascii="Avenir Next" w:hAnsi="Avenir Next"/>
          <w:lang w:val="lt-LT"/>
        </w:rPr>
      </w:pPr>
    </w:p>
    <w:p w14:paraId="6C09756B" w14:textId="6E350EA9" w:rsidR="00A8754C" w:rsidRPr="00B77699" w:rsidRDefault="00A8754C" w:rsidP="00A8754C">
      <w:pPr>
        <w:pStyle w:val="Tre"/>
        <w:jc w:val="center"/>
        <w:rPr>
          <w:rFonts w:ascii="Avenir Next Demi Bold" w:hAnsi="Avenir Next Demi Bold"/>
          <w:b/>
          <w:bCs/>
          <w:color w:val="357CA2"/>
          <w:sz w:val="28"/>
          <w:szCs w:val="28"/>
        </w:rPr>
      </w:pPr>
      <w:r w:rsidRPr="00B77699">
        <w:rPr>
          <w:rFonts w:ascii="Avenir Next Demi Bold" w:hAnsi="Avenir Next Demi Bold"/>
          <w:b/>
          <w:bCs/>
          <w:color w:val="357CA2"/>
          <w:sz w:val="28"/>
          <w:szCs w:val="28"/>
        </w:rPr>
        <w:t xml:space="preserve">2020 m. </w:t>
      </w:r>
      <w:proofErr w:type="spellStart"/>
      <w:r w:rsidRPr="00B77699">
        <w:rPr>
          <w:rFonts w:ascii="Avenir Next Demi Bold" w:hAnsi="Avenir Next Demi Bold"/>
          <w:b/>
          <w:bCs/>
          <w:color w:val="357CA2"/>
          <w:sz w:val="28"/>
          <w:szCs w:val="28"/>
        </w:rPr>
        <w:t>rugsėjo</w:t>
      </w:r>
      <w:proofErr w:type="spellEnd"/>
      <w:r w:rsidRPr="00B77699">
        <w:rPr>
          <w:rFonts w:ascii="Avenir Next Demi Bold" w:hAnsi="Avenir Next Demi Bold"/>
          <w:b/>
          <w:bCs/>
          <w:color w:val="357CA2"/>
          <w:sz w:val="28"/>
          <w:szCs w:val="28"/>
        </w:rPr>
        <w:t xml:space="preserve"> 14–15 d.</w:t>
      </w:r>
    </w:p>
    <w:p w14:paraId="042D1F39" w14:textId="77777777" w:rsidR="009E2481" w:rsidRPr="009E2481" w:rsidRDefault="009E2481" w:rsidP="00A8754C">
      <w:pPr>
        <w:pStyle w:val="Tre"/>
        <w:jc w:val="center"/>
        <w:rPr>
          <w:rFonts w:ascii="Avenir Next" w:hAnsi="Avenir Next"/>
          <w:b/>
          <w:color w:val="357CA2"/>
          <w:sz w:val="28"/>
          <w:szCs w:val="28"/>
        </w:rPr>
      </w:pPr>
    </w:p>
    <w:p w14:paraId="5A3EF4FF" w14:textId="70C95DD6" w:rsidR="00A8754C" w:rsidRPr="006D0490" w:rsidRDefault="00A8754C" w:rsidP="00A8754C">
      <w:pPr>
        <w:pStyle w:val="Tre"/>
        <w:jc w:val="center"/>
        <w:rPr>
          <w:rFonts w:ascii="Avenir Book" w:eastAsia="Avenir Next" w:hAnsi="Avenir Book" w:cs="Avenir Next"/>
        </w:rPr>
      </w:pPr>
      <w:proofErr w:type="spellStart"/>
      <w:r w:rsidRPr="006D0490">
        <w:rPr>
          <w:rFonts w:ascii="Avenir Book" w:hAnsi="Avenir Book"/>
        </w:rPr>
        <w:t>Varšuvos</w:t>
      </w:r>
      <w:proofErr w:type="spellEnd"/>
      <w:r w:rsidRPr="006D0490">
        <w:rPr>
          <w:rFonts w:ascii="Avenir Book" w:hAnsi="Avenir Book"/>
        </w:rPr>
        <w:t xml:space="preserve"> </w:t>
      </w:r>
      <w:proofErr w:type="spellStart"/>
      <w:r w:rsidRPr="006D0490">
        <w:rPr>
          <w:rFonts w:ascii="Avenir Book" w:hAnsi="Avenir Book"/>
        </w:rPr>
        <w:t>universitete</w:t>
      </w:r>
      <w:proofErr w:type="spellEnd"/>
      <w:r w:rsidR="00A411F8" w:rsidRPr="006D0490">
        <w:rPr>
          <w:rFonts w:ascii="Avenir Book" w:eastAsia="Avenir Next" w:hAnsi="Avenir Book" w:cs="Avenir Next"/>
        </w:rPr>
        <w:t xml:space="preserve"> </w:t>
      </w:r>
      <w:r w:rsidRPr="006D0490">
        <w:rPr>
          <w:rFonts w:ascii="Avenir Book" w:hAnsi="Avenir Book"/>
        </w:rPr>
        <w:t>(Warszawa, Krakowskie Przedmieście 26/28)</w:t>
      </w:r>
    </w:p>
    <w:p w14:paraId="3C49CEC7" w14:textId="77777777" w:rsidR="00A8754C" w:rsidRPr="006D0490" w:rsidRDefault="00A8754C" w:rsidP="00A8754C">
      <w:pPr>
        <w:pStyle w:val="Tre"/>
        <w:jc w:val="center"/>
        <w:rPr>
          <w:rFonts w:ascii="Avenir Book" w:hAnsi="Avenir Book"/>
        </w:rPr>
      </w:pPr>
    </w:p>
    <w:p w14:paraId="32A66FC3" w14:textId="530AB693" w:rsidR="00A8754C" w:rsidRPr="006D0490" w:rsidRDefault="00A8754C" w:rsidP="00A8754C">
      <w:pPr>
        <w:pStyle w:val="Tre"/>
        <w:jc w:val="center"/>
        <w:rPr>
          <w:rFonts w:ascii="Avenir Book" w:eastAsia="Avenir Next" w:hAnsi="Avenir Book" w:cs="Avenir Next"/>
        </w:rPr>
      </w:pPr>
      <w:proofErr w:type="spellStart"/>
      <w:r w:rsidRPr="006D0490">
        <w:rPr>
          <w:rFonts w:ascii="Avenir Book" w:eastAsia="Avenir Next" w:hAnsi="Avenir Book" w:cs="Avenir Next"/>
        </w:rPr>
        <w:t>Konferencijos</w:t>
      </w:r>
      <w:proofErr w:type="spellEnd"/>
      <w:r w:rsidRPr="006D0490">
        <w:rPr>
          <w:rFonts w:ascii="Avenir Book" w:eastAsia="Avenir Next" w:hAnsi="Avenir Book" w:cs="Avenir Next"/>
        </w:rPr>
        <w:t xml:space="preserve"> </w:t>
      </w:r>
      <w:proofErr w:type="spellStart"/>
      <w:r w:rsidRPr="006D0490">
        <w:rPr>
          <w:rFonts w:ascii="Avenir Book" w:eastAsia="Avenir Next" w:hAnsi="Avenir Book" w:cs="Avenir Next"/>
        </w:rPr>
        <w:t>metu</w:t>
      </w:r>
      <w:proofErr w:type="spellEnd"/>
      <w:r w:rsidRPr="006D0490">
        <w:rPr>
          <w:rFonts w:ascii="Avenir Book" w:eastAsia="Avenir Next" w:hAnsi="Avenir Book" w:cs="Avenir Next"/>
        </w:rPr>
        <w:t xml:space="preserve"> </w:t>
      </w:r>
      <w:proofErr w:type="spellStart"/>
      <w:r w:rsidRPr="006D0490">
        <w:rPr>
          <w:rFonts w:ascii="Avenir Book" w:eastAsia="Avenir Next" w:hAnsi="Avenir Book" w:cs="Avenir Next"/>
        </w:rPr>
        <w:t>norėsime</w:t>
      </w:r>
      <w:proofErr w:type="spellEnd"/>
      <w:r w:rsidRPr="006D0490">
        <w:rPr>
          <w:rFonts w:ascii="Avenir Book" w:eastAsia="Avenir Next" w:hAnsi="Avenir Book" w:cs="Avenir Next"/>
        </w:rPr>
        <w:t xml:space="preserve"> </w:t>
      </w:r>
      <w:proofErr w:type="spellStart"/>
      <w:r w:rsidRPr="006D0490">
        <w:rPr>
          <w:rFonts w:ascii="Avenir Book" w:eastAsia="Avenir Next" w:hAnsi="Avenir Book" w:cs="Avenir Next"/>
        </w:rPr>
        <w:t>aptarti</w:t>
      </w:r>
      <w:proofErr w:type="spellEnd"/>
      <w:r w:rsidRPr="006D0490">
        <w:rPr>
          <w:rFonts w:ascii="Avenir Book" w:eastAsia="Avenir Next" w:hAnsi="Avenir Book" w:cs="Avenir Next"/>
        </w:rPr>
        <w:t xml:space="preserve"> </w:t>
      </w:r>
      <w:proofErr w:type="spellStart"/>
      <w:r w:rsidRPr="006D0490">
        <w:rPr>
          <w:rFonts w:ascii="Avenir Book" w:eastAsia="Avenir Next" w:hAnsi="Avenir Book" w:cs="Avenir Next"/>
        </w:rPr>
        <w:t>plačiai</w:t>
      </w:r>
      <w:proofErr w:type="spellEnd"/>
      <w:r w:rsidRPr="006D0490">
        <w:rPr>
          <w:rFonts w:ascii="Avenir Book" w:eastAsia="Avenir Next" w:hAnsi="Avenir Book" w:cs="Avenir Next"/>
        </w:rPr>
        <w:t xml:space="preserve"> </w:t>
      </w:r>
      <w:proofErr w:type="spellStart"/>
      <w:r w:rsidRPr="006D0490">
        <w:rPr>
          <w:rFonts w:ascii="Avenir Book" w:eastAsia="Avenir Next" w:hAnsi="Avenir Book" w:cs="Avenir Next"/>
        </w:rPr>
        <w:t>suprantamą</w:t>
      </w:r>
      <w:proofErr w:type="spellEnd"/>
      <w:r w:rsidRPr="006D0490">
        <w:rPr>
          <w:rFonts w:ascii="Avenir Book" w:eastAsia="Avenir Next" w:hAnsi="Avenir Book" w:cs="Avenir Next"/>
        </w:rPr>
        <w:t xml:space="preserve"> </w:t>
      </w:r>
      <w:proofErr w:type="spellStart"/>
      <w:r w:rsidRPr="006D0490">
        <w:rPr>
          <w:rFonts w:ascii="Avenir Book" w:eastAsia="Avenir Next" w:hAnsi="Avenir Book" w:cs="Avenir Next"/>
        </w:rPr>
        <w:t>laisvę</w:t>
      </w:r>
      <w:proofErr w:type="spellEnd"/>
      <w:r w:rsidRPr="006D0490">
        <w:rPr>
          <w:rFonts w:ascii="Avenir Book" w:eastAsia="Avenir Next" w:hAnsi="Avenir Book" w:cs="Avenir Next"/>
        </w:rPr>
        <w:t xml:space="preserve"> – </w:t>
      </w:r>
      <w:proofErr w:type="spellStart"/>
      <w:r w:rsidRPr="006D0490">
        <w:rPr>
          <w:rFonts w:ascii="Avenir Book" w:eastAsia="Avenir Next" w:hAnsi="Avenir Book" w:cs="Avenir Next"/>
        </w:rPr>
        <w:t>jos</w:t>
      </w:r>
      <w:proofErr w:type="spellEnd"/>
      <w:r w:rsidRPr="006D0490">
        <w:rPr>
          <w:rFonts w:ascii="Avenir Book" w:eastAsia="Avenir Next" w:hAnsi="Avenir Book" w:cs="Avenir Next"/>
        </w:rPr>
        <w:t xml:space="preserve"> </w:t>
      </w:r>
      <w:proofErr w:type="spellStart"/>
      <w:r w:rsidRPr="006D0490">
        <w:rPr>
          <w:rFonts w:ascii="Avenir Book" w:eastAsia="Avenir Next" w:hAnsi="Avenir Book" w:cs="Avenir Next"/>
        </w:rPr>
        <w:t>pavidalus</w:t>
      </w:r>
      <w:proofErr w:type="spellEnd"/>
      <w:r w:rsidRPr="006D0490">
        <w:rPr>
          <w:rFonts w:ascii="Avenir Book" w:eastAsia="Avenir Next" w:hAnsi="Avenir Book" w:cs="Avenir Next"/>
        </w:rPr>
        <w:t xml:space="preserve">, </w:t>
      </w:r>
      <w:proofErr w:type="spellStart"/>
      <w:r w:rsidRPr="006D0490">
        <w:rPr>
          <w:rFonts w:ascii="Avenir Book" w:eastAsia="Avenir Next" w:hAnsi="Avenir Book" w:cs="Avenir Next"/>
        </w:rPr>
        <w:t>pasek</w:t>
      </w:r>
      <w:r w:rsidR="0055509A" w:rsidRPr="006D0490">
        <w:rPr>
          <w:rFonts w:ascii="Avenir Book" w:eastAsia="Avenir Next" w:hAnsi="Avenir Book" w:cs="Avenir Next"/>
        </w:rPr>
        <w:t>mes</w:t>
      </w:r>
      <w:proofErr w:type="spellEnd"/>
      <w:r w:rsidR="0055509A" w:rsidRPr="006D0490">
        <w:rPr>
          <w:rFonts w:ascii="Avenir Book" w:eastAsia="Avenir Next" w:hAnsi="Avenir Book" w:cs="Avenir Next"/>
        </w:rPr>
        <w:t xml:space="preserve">, </w:t>
      </w:r>
      <w:proofErr w:type="spellStart"/>
      <w:r w:rsidR="0055509A" w:rsidRPr="006D0490">
        <w:rPr>
          <w:rFonts w:ascii="Avenir Book" w:eastAsia="Avenir Next" w:hAnsi="Avenir Book" w:cs="Avenir Next"/>
        </w:rPr>
        <w:t>pokyčius</w:t>
      </w:r>
      <w:proofErr w:type="spellEnd"/>
      <w:r w:rsidR="0055509A" w:rsidRPr="006D0490">
        <w:rPr>
          <w:rFonts w:ascii="Avenir Book" w:eastAsia="Avenir Next" w:hAnsi="Avenir Book" w:cs="Avenir Next"/>
        </w:rPr>
        <w:t xml:space="preserve">, </w:t>
      </w:r>
      <w:proofErr w:type="spellStart"/>
      <w:r w:rsidR="0055509A" w:rsidRPr="006D0490">
        <w:rPr>
          <w:rFonts w:ascii="Avenir Book" w:eastAsia="Avenir Next" w:hAnsi="Avenir Book" w:cs="Avenir Next"/>
        </w:rPr>
        <w:t>kuriuos</w:t>
      </w:r>
      <w:proofErr w:type="spellEnd"/>
      <w:r w:rsidR="0055509A" w:rsidRPr="006D0490">
        <w:rPr>
          <w:rFonts w:ascii="Avenir Book" w:eastAsia="Avenir Next" w:hAnsi="Avenir Book" w:cs="Avenir Next"/>
        </w:rPr>
        <w:t xml:space="preserve"> </w:t>
      </w:r>
      <w:proofErr w:type="spellStart"/>
      <w:r w:rsidR="0055509A" w:rsidRPr="006D0490">
        <w:rPr>
          <w:rFonts w:ascii="Avenir Book" w:eastAsia="Avenir Next" w:hAnsi="Avenir Book" w:cs="Avenir Next"/>
        </w:rPr>
        <w:t>ji</w:t>
      </w:r>
      <w:proofErr w:type="spellEnd"/>
      <w:r w:rsidR="0055509A" w:rsidRPr="006D0490">
        <w:rPr>
          <w:rFonts w:ascii="Avenir Book" w:eastAsia="Avenir Next" w:hAnsi="Avenir Book" w:cs="Avenir Next"/>
        </w:rPr>
        <w:t xml:space="preserve"> l</w:t>
      </w:r>
      <w:r w:rsidR="0055509A" w:rsidRPr="006D0490">
        <w:rPr>
          <w:rFonts w:ascii="Avenir Book" w:eastAsia="Avenir Next" w:hAnsi="Avenir Book" w:cs="Avenir Next"/>
          <w:lang w:val="lt-LT"/>
        </w:rPr>
        <w:t>ėmė</w:t>
      </w:r>
      <w:r w:rsidR="0055509A" w:rsidRPr="006D0490">
        <w:rPr>
          <w:rFonts w:ascii="Avenir Book" w:eastAsia="Avenir Next" w:hAnsi="Avenir Book" w:cs="Avenir Next"/>
        </w:rPr>
        <w:t xml:space="preserve"> </w:t>
      </w:r>
      <w:proofErr w:type="spellStart"/>
      <w:r w:rsidR="0055509A" w:rsidRPr="006D0490">
        <w:rPr>
          <w:rFonts w:ascii="Avenir Book" w:eastAsia="Avenir Next" w:hAnsi="Avenir Book" w:cs="Avenir Next"/>
        </w:rPr>
        <w:t>ir</w:t>
      </w:r>
      <w:proofErr w:type="spellEnd"/>
      <w:r w:rsidR="0055509A" w:rsidRPr="006D0490">
        <w:rPr>
          <w:rFonts w:ascii="Avenir Book" w:eastAsia="Avenir Next" w:hAnsi="Avenir Book" w:cs="Avenir Next"/>
        </w:rPr>
        <w:t xml:space="preserve"> </w:t>
      </w:r>
      <w:proofErr w:type="spellStart"/>
      <w:r w:rsidR="0055509A" w:rsidRPr="006D0490">
        <w:rPr>
          <w:rFonts w:ascii="Avenir Book" w:eastAsia="Avenir Next" w:hAnsi="Avenir Book" w:cs="Avenir Next"/>
        </w:rPr>
        <w:t>lemia</w:t>
      </w:r>
      <w:proofErr w:type="spellEnd"/>
      <w:r w:rsidRPr="006D0490">
        <w:rPr>
          <w:rFonts w:ascii="Avenir Book" w:eastAsia="Avenir Next" w:hAnsi="Avenir Book" w:cs="Avenir Next"/>
        </w:rPr>
        <w:t xml:space="preserve"> – </w:t>
      </w:r>
      <w:proofErr w:type="spellStart"/>
      <w:r w:rsidRPr="006D0490">
        <w:rPr>
          <w:rFonts w:ascii="Avenir Book" w:eastAsia="Avenir Next" w:hAnsi="Avenir Book" w:cs="Avenir Next"/>
        </w:rPr>
        <w:t>Lietuvos</w:t>
      </w:r>
      <w:proofErr w:type="spellEnd"/>
      <w:r w:rsidRPr="006D0490">
        <w:rPr>
          <w:rFonts w:ascii="Avenir Book" w:eastAsia="Avenir Next" w:hAnsi="Avenir Book" w:cs="Avenir Next"/>
        </w:rPr>
        <w:t xml:space="preserve"> </w:t>
      </w:r>
      <w:proofErr w:type="spellStart"/>
      <w:r w:rsidRPr="006D0490">
        <w:rPr>
          <w:rFonts w:ascii="Avenir Book" w:eastAsia="Avenir Next" w:hAnsi="Avenir Book" w:cs="Avenir Next"/>
        </w:rPr>
        <w:t>ir</w:t>
      </w:r>
      <w:proofErr w:type="spellEnd"/>
      <w:r w:rsidRPr="006D0490">
        <w:rPr>
          <w:rFonts w:ascii="Avenir Book" w:eastAsia="Avenir Next" w:hAnsi="Avenir Book" w:cs="Avenir Next"/>
        </w:rPr>
        <w:t xml:space="preserve"> </w:t>
      </w:r>
      <w:proofErr w:type="spellStart"/>
      <w:r w:rsidRPr="006D0490">
        <w:rPr>
          <w:rFonts w:ascii="Avenir Book" w:eastAsia="Avenir Next" w:hAnsi="Avenir Book" w:cs="Avenir Next"/>
        </w:rPr>
        <w:t>Latvijos</w:t>
      </w:r>
      <w:proofErr w:type="spellEnd"/>
      <w:r w:rsidRPr="006D0490">
        <w:rPr>
          <w:rFonts w:ascii="Avenir Book" w:eastAsia="Avenir Next" w:hAnsi="Avenir Book" w:cs="Avenir Next"/>
        </w:rPr>
        <w:t xml:space="preserve"> literat</w:t>
      </w:r>
      <w:proofErr w:type="spellStart"/>
      <w:r w:rsidRPr="006D0490">
        <w:rPr>
          <w:rFonts w:ascii="Avenir Book" w:eastAsia="Avenir Next" w:hAnsi="Avenir Book" w:cs="Avenir Next"/>
          <w:lang w:val="lt-LT"/>
        </w:rPr>
        <w:t>ūrose</w:t>
      </w:r>
      <w:proofErr w:type="spellEnd"/>
      <w:r w:rsidRPr="006D0490">
        <w:rPr>
          <w:rFonts w:ascii="Avenir Book" w:eastAsia="Avenir Next" w:hAnsi="Avenir Book" w:cs="Avenir Next"/>
          <w:lang w:val="lt-LT"/>
        </w:rPr>
        <w:t>, kultūrose, k</w:t>
      </w:r>
      <w:proofErr w:type="spellStart"/>
      <w:r w:rsidRPr="006D0490">
        <w:rPr>
          <w:rFonts w:ascii="Avenir Book" w:eastAsia="Avenir Next" w:hAnsi="Avenir Book" w:cs="Avenir Next"/>
        </w:rPr>
        <w:t>albose</w:t>
      </w:r>
      <w:proofErr w:type="spellEnd"/>
    </w:p>
    <w:p w14:paraId="768E7099" w14:textId="50702B76" w:rsidR="00A8754C" w:rsidRPr="006D0490" w:rsidRDefault="00A8754C" w:rsidP="00A8754C">
      <w:pPr>
        <w:pStyle w:val="Tre"/>
        <w:jc w:val="center"/>
        <w:rPr>
          <w:rFonts w:ascii="Avenir Book" w:eastAsia="Avenir Next" w:hAnsi="Avenir Book" w:cs="Avenir Next"/>
          <w:lang w:val="lt-LT"/>
        </w:rPr>
      </w:pPr>
      <w:r w:rsidRPr="006D0490">
        <w:rPr>
          <w:rFonts w:ascii="Avenir Book" w:eastAsia="Avenir Next" w:hAnsi="Avenir Book" w:cs="Avenir Next"/>
          <w:lang w:val="lt-LT"/>
        </w:rPr>
        <w:t xml:space="preserve"> bei jų </w:t>
      </w:r>
      <w:r w:rsidR="00366FD1" w:rsidRPr="006D0490">
        <w:rPr>
          <w:rFonts w:ascii="Avenir Book" w:eastAsia="Avenir Next" w:hAnsi="Avenir Book" w:cs="Avenir Next"/>
          <w:lang w:val="lt-LT"/>
        </w:rPr>
        <w:t>ryš</w:t>
      </w:r>
      <w:r w:rsidR="00ED09FA" w:rsidRPr="006D0490">
        <w:rPr>
          <w:rFonts w:ascii="Avenir Book" w:eastAsia="Avenir Next" w:hAnsi="Avenir Book" w:cs="Avenir Next"/>
          <w:lang w:val="lt-LT"/>
        </w:rPr>
        <w:t>i</w:t>
      </w:r>
      <w:r w:rsidRPr="006D0490">
        <w:rPr>
          <w:rFonts w:ascii="Avenir Book" w:eastAsia="Avenir Next" w:hAnsi="Avenir Book" w:cs="Avenir Next"/>
          <w:lang w:val="lt-LT"/>
        </w:rPr>
        <w:t xml:space="preserve">uose su kitomis </w:t>
      </w:r>
      <w:r w:rsidR="00887677" w:rsidRPr="006D0490">
        <w:rPr>
          <w:rFonts w:ascii="Avenir Book" w:eastAsia="Avenir Next" w:hAnsi="Avenir Book" w:cs="Avenir Next"/>
          <w:lang w:val="lt-LT"/>
        </w:rPr>
        <w:t>kultūromis</w:t>
      </w:r>
      <w:r w:rsidRPr="006D0490">
        <w:rPr>
          <w:rFonts w:ascii="Avenir Book" w:eastAsia="Avenir Next" w:hAnsi="Avenir Book" w:cs="Avenir Next"/>
          <w:lang w:val="lt-LT"/>
        </w:rPr>
        <w:t>.</w:t>
      </w:r>
    </w:p>
    <w:p w14:paraId="25817C3C" w14:textId="106D9AD9" w:rsidR="00A8754C" w:rsidRPr="006D0490" w:rsidRDefault="00A8754C" w:rsidP="00A8754C">
      <w:pPr>
        <w:pStyle w:val="Tre"/>
        <w:jc w:val="center"/>
        <w:rPr>
          <w:rFonts w:ascii="Avenir Book" w:eastAsia="Avenir Next" w:hAnsi="Avenir Book" w:cs="Avenir Next"/>
          <w:lang w:val="lt-LT"/>
        </w:rPr>
      </w:pPr>
      <w:r w:rsidRPr="006D0490">
        <w:rPr>
          <w:rFonts w:ascii="Avenir Book" w:eastAsia="Avenir Next" w:hAnsi="Avenir Book" w:cs="Avenir Next"/>
          <w:lang w:val="lt-LT"/>
        </w:rPr>
        <w:t xml:space="preserve">Tyrimų spektras gali apimti šiuolaikinę (pastarųjų 30 metų) </w:t>
      </w:r>
      <w:proofErr w:type="spellStart"/>
      <w:r w:rsidRPr="006D0490">
        <w:rPr>
          <w:rFonts w:ascii="Avenir Book" w:eastAsia="Avenir Next" w:hAnsi="Avenir Book" w:cs="Avenir Next"/>
          <w:lang w:val="lt-LT"/>
        </w:rPr>
        <w:t>problemiką</w:t>
      </w:r>
      <w:proofErr w:type="spellEnd"/>
    </w:p>
    <w:p w14:paraId="51828249" w14:textId="5F066E56" w:rsidR="00A8754C" w:rsidRPr="006D0490" w:rsidRDefault="00A8754C" w:rsidP="00A8754C">
      <w:pPr>
        <w:pStyle w:val="Tre"/>
        <w:jc w:val="center"/>
        <w:rPr>
          <w:rFonts w:ascii="Avenir Book" w:eastAsia="Avenir Next" w:hAnsi="Avenir Book" w:cs="Avenir Next"/>
          <w:lang w:val="lt-LT"/>
        </w:rPr>
      </w:pPr>
      <w:r w:rsidRPr="006D0490">
        <w:rPr>
          <w:rFonts w:ascii="Avenir Book" w:eastAsia="Avenir Next" w:hAnsi="Avenir Book" w:cs="Avenir Next"/>
          <w:lang w:val="lt-LT"/>
        </w:rPr>
        <w:t xml:space="preserve"> bei ankstesnius reiškinius, kuriuose matyti tiek kūrėjų, tiek literatūros herojų, </w:t>
      </w:r>
      <w:r w:rsidRPr="006D0490">
        <w:rPr>
          <w:rFonts w:ascii="Avenir Book" w:eastAsia="PMingLiU" w:hAnsi="Avenir Book" w:cs="PMingLiU"/>
          <w:lang w:val="lt-LT"/>
        </w:rPr>
        <w:br/>
      </w:r>
      <w:r w:rsidRPr="006D0490">
        <w:rPr>
          <w:rFonts w:ascii="Avenir Book" w:eastAsia="Avenir Next" w:hAnsi="Avenir Book" w:cs="Avenir Next"/>
          <w:lang w:val="lt-LT"/>
        </w:rPr>
        <w:t>kultūros bei kalbos vartotojų laisvės sieki</w:t>
      </w:r>
      <w:r w:rsidR="0084235D" w:rsidRPr="006D0490">
        <w:rPr>
          <w:rFonts w:ascii="Avenir Book" w:eastAsia="Avenir Next" w:hAnsi="Avenir Book" w:cs="Avenir Next"/>
          <w:lang w:val="lt-LT"/>
        </w:rPr>
        <w:t>ų</w:t>
      </w:r>
      <w:r w:rsidRPr="006D0490">
        <w:rPr>
          <w:rFonts w:ascii="Avenir Book" w:eastAsia="Avenir Next" w:hAnsi="Avenir Book" w:cs="Avenir Next"/>
          <w:lang w:val="lt-LT"/>
        </w:rPr>
        <w:t xml:space="preserve"> tendencijos ir laikysenos.</w:t>
      </w:r>
    </w:p>
    <w:p w14:paraId="16CD0928" w14:textId="77777777" w:rsidR="00A8754C" w:rsidRPr="006D0490" w:rsidRDefault="00A8754C" w:rsidP="00A8754C">
      <w:pPr>
        <w:pStyle w:val="Tre"/>
        <w:jc w:val="center"/>
        <w:rPr>
          <w:rFonts w:ascii="Avenir Book" w:eastAsia="Avenir Next" w:hAnsi="Avenir Book" w:cs="Avenir Next"/>
          <w:lang w:val="lt-LT"/>
        </w:rPr>
      </w:pPr>
    </w:p>
    <w:p w14:paraId="48924D27" w14:textId="37389C2B" w:rsidR="009440B0" w:rsidRPr="006D0490" w:rsidRDefault="009440B0" w:rsidP="006D0490">
      <w:pPr>
        <w:jc w:val="center"/>
        <w:rPr>
          <w:rFonts w:ascii="Avenir Book" w:eastAsia="Times New Roman" w:hAnsi="Avenir Book" w:cs="Times New Roman"/>
          <w:sz w:val="22"/>
          <w:szCs w:val="22"/>
          <w:lang w:val="lt-LT" w:eastAsia="pl-PL"/>
        </w:rPr>
      </w:pPr>
      <w:r w:rsidRPr="006D0490">
        <w:rPr>
          <w:rFonts w:ascii="Avenir Book" w:eastAsia="Times New Roman" w:hAnsi="Avenir Book" w:cs="Times New Roman"/>
          <w:color w:val="000000"/>
          <w:sz w:val="22"/>
          <w:szCs w:val="22"/>
          <w:shd w:val="clear" w:color="auto" w:fill="FFFFFF"/>
          <w:lang w:val="lt-LT" w:eastAsia="pl-PL"/>
        </w:rPr>
        <w:t>20 minučių trukmės pranešimų temas su santraukomis (iki 1000 ženklų su tarpais) </w:t>
      </w:r>
      <w:r w:rsidR="006D0490" w:rsidRPr="006D0490">
        <w:rPr>
          <w:rFonts w:ascii="Avenir Book" w:eastAsia="Times New Roman" w:hAnsi="Avenir Book" w:cs="Times New Roman"/>
          <w:color w:val="000000"/>
          <w:sz w:val="22"/>
          <w:szCs w:val="22"/>
          <w:shd w:val="clear" w:color="auto" w:fill="FFFFFF"/>
          <w:lang w:val="lt-LT" w:eastAsia="pl-PL"/>
        </w:rPr>
        <w:br/>
      </w:r>
      <w:r w:rsidRPr="006D0490">
        <w:rPr>
          <w:rFonts w:ascii="Avenir Book" w:eastAsia="Times New Roman" w:hAnsi="Avenir Book" w:cs="Times New Roman"/>
          <w:color w:val="000000"/>
          <w:sz w:val="22"/>
          <w:szCs w:val="22"/>
          <w:shd w:val="clear" w:color="auto" w:fill="FFFFFF"/>
          <w:lang w:val="lt-LT" w:eastAsia="pl-PL"/>
        </w:rPr>
        <w:t>lietuvių, latvių, lenkų ar anglų kalba prašome siųsti, n</w:t>
      </w:r>
      <w:r w:rsidR="006D0490" w:rsidRPr="006D0490">
        <w:rPr>
          <w:rFonts w:ascii="Avenir Book" w:eastAsia="Times New Roman" w:hAnsi="Avenir Book" w:cs="Times New Roman"/>
          <w:color w:val="000000"/>
          <w:sz w:val="22"/>
          <w:szCs w:val="22"/>
          <w:shd w:val="clear" w:color="auto" w:fill="FFFFFF"/>
          <w:lang w:val="lt-LT" w:eastAsia="pl-PL"/>
        </w:rPr>
        <w:t xml:space="preserve">audojantis elektronine forma: </w:t>
      </w:r>
      <w:hyperlink r:id="rId7" w:tgtFrame="_blank" w:history="1">
        <w:r w:rsidR="006D0490" w:rsidRPr="00D01907">
          <w:rPr>
            <w:rStyle w:val="Hipercze"/>
            <w:rFonts w:ascii="Avenir Book" w:eastAsia="Times New Roman" w:hAnsi="Avenir Book" w:cs="Arial"/>
            <w:color w:val="5B9BD5" w:themeColor="accent5"/>
            <w:sz w:val="22"/>
            <w:szCs w:val="22"/>
            <w:shd w:val="clear" w:color="auto" w:fill="FFFFFF"/>
            <w:lang w:val="lt-LT"/>
          </w:rPr>
          <w:t>https://forms.gle/k9u67Mrs2v5HB5gz8</w:t>
        </w:r>
      </w:hyperlink>
    </w:p>
    <w:p w14:paraId="37435E1D" w14:textId="2EFF1A6A" w:rsidR="00A8754C" w:rsidRPr="00C1753C" w:rsidRDefault="00A8754C" w:rsidP="00C1753C">
      <w:pPr>
        <w:pStyle w:val="Tre"/>
        <w:jc w:val="center"/>
        <w:rPr>
          <w:rFonts w:ascii="Avenir Next" w:eastAsia="Avenir Next" w:hAnsi="Avenir Next" w:cs="Avenir Next"/>
          <w:lang w:val="lt-LT"/>
        </w:rPr>
      </w:pPr>
      <w:r w:rsidRPr="00A411F8">
        <w:rPr>
          <w:rFonts w:ascii="Avenir Next" w:eastAsia="Avenir Next" w:hAnsi="Avenir Next" w:cs="Avenir Next"/>
          <w:lang w:val="lt-LT"/>
        </w:rPr>
        <w:t xml:space="preserve"> </w:t>
      </w:r>
    </w:p>
    <w:p w14:paraId="2E7E3E60" w14:textId="77777777" w:rsidR="00A8754C" w:rsidRPr="00A411F8" w:rsidRDefault="00A8754C" w:rsidP="00A8754C">
      <w:pPr>
        <w:pStyle w:val="Tre"/>
        <w:jc w:val="center"/>
        <w:rPr>
          <w:rFonts w:ascii="Avenir Next" w:hAnsi="Avenir Next"/>
          <w:sz w:val="26"/>
          <w:szCs w:val="26"/>
          <w:lang w:val="lt-LT"/>
        </w:rPr>
      </w:pPr>
      <w:r w:rsidRPr="00A411F8">
        <w:rPr>
          <w:rFonts w:ascii="Avenir Next" w:hAnsi="Avenir Next"/>
          <w:sz w:val="26"/>
          <w:szCs w:val="26"/>
          <w:lang w:val="lt-LT"/>
        </w:rPr>
        <w:t>iki 2020 m. gegužės 15 d.</w:t>
      </w:r>
    </w:p>
    <w:p w14:paraId="3C2BB96C" w14:textId="77777777" w:rsidR="00A8754C" w:rsidRPr="00A411F8" w:rsidRDefault="00A8754C" w:rsidP="00A8754C">
      <w:pPr>
        <w:pStyle w:val="Tre"/>
        <w:jc w:val="center"/>
        <w:rPr>
          <w:rFonts w:ascii="Avenir Next" w:hAnsi="Avenir Next"/>
          <w:sz w:val="26"/>
          <w:szCs w:val="26"/>
          <w:lang w:val="lt-LT"/>
        </w:rPr>
      </w:pPr>
    </w:p>
    <w:p w14:paraId="1BF5B2F9" w14:textId="1CC6CF0E" w:rsidR="00A8754C" w:rsidRPr="006D0490" w:rsidRDefault="00A8754C" w:rsidP="00A8754C">
      <w:pPr>
        <w:pStyle w:val="Tre"/>
        <w:jc w:val="center"/>
        <w:rPr>
          <w:rFonts w:ascii="Avenir Book" w:eastAsia="Avenir Next Medium" w:hAnsi="Avenir Book" w:cs="Avenir Next Medium"/>
          <w:sz w:val="20"/>
          <w:szCs w:val="20"/>
          <w:lang w:val="lt-LT"/>
        </w:rPr>
      </w:pPr>
      <w:r w:rsidRPr="006D0490">
        <w:rPr>
          <w:rFonts w:ascii="Avenir Book" w:eastAsia="Avenir Next Medium" w:hAnsi="Avenir Book" w:cs="Avenir Next Medium"/>
          <w:sz w:val="20"/>
          <w:szCs w:val="20"/>
          <w:lang w:val="lt-LT"/>
        </w:rPr>
        <w:t>Konferen</w:t>
      </w:r>
      <w:r w:rsidR="008439AF">
        <w:rPr>
          <w:rFonts w:ascii="Avenir Book" w:eastAsia="Avenir Next Medium" w:hAnsi="Avenir Book" w:cs="Avenir Next Medium"/>
          <w:sz w:val="20"/>
          <w:szCs w:val="20"/>
          <w:lang w:val="lt-LT"/>
        </w:rPr>
        <w:t>cijos mokestį – 60 EUR</w:t>
      </w:r>
      <w:r w:rsidRPr="006D0490">
        <w:rPr>
          <w:rFonts w:ascii="Avenir Book" w:eastAsia="Avenir Next Medium" w:hAnsi="Avenir Book" w:cs="Avenir Next Medium"/>
          <w:sz w:val="20"/>
          <w:szCs w:val="20"/>
          <w:lang w:val="lt-LT"/>
        </w:rPr>
        <w:t xml:space="preserve">, kuris apims ir </w:t>
      </w:r>
      <w:proofErr w:type="spellStart"/>
      <w:r w:rsidRPr="006D0490">
        <w:rPr>
          <w:rFonts w:ascii="Avenir Book" w:eastAsia="Avenir Next Medium" w:hAnsi="Avenir Book" w:cs="Avenir Next Medium"/>
          <w:sz w:val="20"/>
          <w:szCs w:val="20"/>
          <w:lang w:val="lt-LT"/>
        </w:rPr>
        <w:t>pokonferencinių</w:t>
      </w:r>
      <w:proofErr w:type="spellEnd"/>
      <w:r w:rsidRPr="006D0490">
        <w:rPr>
          <w:rFonts w:ascii="Avenir Book" w:eastAsia="Avenir Next Medium" w:hAnsi="Avenir Book" w:cs="Avenir Next Medium"/>
          <w:sz w:val="20"/>
          <w:szCs w:val="20"/>
          <w:lang w:val="lt-LT"/>
        </w:rPr>
        <w:t xml:space="preserve"> straipsnių publikaciją leidybinės serijos "</w:t>
      </w:r>
      <w:proofErr w:type="spellStart"/>
      <w:r w:rsidRPr="006D0490">
        <w:rPr>
          <w:rFonts w:ascii="Avenir Book" w:eastAsia="Avenir Next Medium" w:hAnsi="Avenir Book" w:cs="Avenir Next Medium"/>
          <w:sz w:val="20"/>
          <w:szCs w:val="20"/>
          <w:lang w:val="lt-LT"/>
        </w:rPr>
        <w:t>Prace</w:t>
      </w:r>
      <w:proofErr w:type="spellEnd"/>
      <w:r w:rsidRPr="006D0490">
        <w:rPr>
          <w:rFonts w:ascii="Avenir Book" w:eastAsia="Avenir Next Medium" w:hAnsi="Avenir Book" w:cs="Avenir Next Medium"/>
          <w:sz w:val="20"/>
          <w:szCs w:val="20"/>
          <w:lang w:val="lt-LT"/>
        </w:rPr>
        <w:t xml:space="preserve"> </w:t>
      </w:r>
      <w:proofErr w:type="spellStart"/>
      <w:r w:rsidRPr="006D0490">
        <w:rPr>
          <w:rFonts w:ascii="Avenir Book" w:eastAsia="Avenir Next Medium" w:hAnsi="Avenir Book" w:cs="Avenir Next Medium"/>
          <w:sz w:val="20"/>
          <w:szCs w:val="20"/>
          <w:lang w:val="lt-LT"/>
        </w:rPr>
        <w:t>bałtystyczne</w:t>
      </w:r>
      <w:proofErr w:type="spellEnd"/>
      <w:r w:rsidRPr="006D0490">
        <w:rPr>
          <w:rFonts w:ascii="Avenir Book" w:eastAsia="Avenir Next Medium" w:hAnsi="Avenir Book" w:cs="Avenir Next Medium"/>
          <w:sz w:val="20"/>
          <w:szCs w:val="20"/>
          <w:lang w:val="lt-LT"/>
        </w:rPr>
        <w:t>" 8 tome – prašysime pervesti iki 2020 m. birželio 15 d. Visus pavedimui reikalingus duomenis pateiksime vėliau</w:t>
      </w:r>
      <w:r w:rsidR="009E2481" w:rsidRPr="006D0490">
        <w:rPr>
          <w:rFonts w:ascii="Avenir Book" w:eastAsia="Avenir Next Medium" w:hAnsi="Avenir Book" w:cs="Avenir Next Medium"/>
          <w:sz w:val="20"/>
          <w:szCs w:val="20"/>
          <w:lang w:val="lt-LT"/>
        </w:rPr>
        <w:t xml:space="preserve"> </w:t>
      </w:r>
      <w:r w:rsidRPr="006D0490">
        <w:rPr>
          <w:rFonts w:ascii="Avenir Book" w:eastAsia="Avenir Next Medium" w:hAnsi="Avenir Book" w:cs="Avenir Next Medium"/>
          <w:sz w:val="20"/>
          <w:szCs w:val="20"/>
          <w:lang w:val="lt-LT"/>
        </w:rPr>
        <w:t>konferencijos dalyviams, kurių pranešimai bus priimti.</w:t>
      </w:r>
    </w:p>
    <w:p w14:paraId="12763517" w14:textId="77777777" w:rsidR="00A8754C" w:rsidRPr="006D0490" w:rsidRDefault="00A8754C" w:rsidP="00A8754C">
      <w:pPr>
        <w:pStyle w:val="Tre"/>
        <w:jc w:val="center"/>
        <w:rPr>
          <w:rFonts w:ascii="Avenir Book" w:eastAsia="Avenir Next Medium" w:hAnsi="Avenir Book" w:cs="Avenir Next Medium"/>
          <w:i/>
          <w:sz w:val="20"/>
          <w:szCs w:val="20"/>
          <w:lang w:val="lt-LT"/>
        </w:rPr>
      </w:pPr>
    </w:p>
    <w:p w14:paraId="7FE07536" w14:textId="61372A31" w:rsidR="00A8754C" w:rsidRPr="006D0490" w:rsidRDefault="00400B48" w:rsidP="00A8754C">
      <w:pPr>
        <w:pStyle w:val="Tre"/>
        <w:jc w:val="center"/>
        <w:rPr>
          <w:rFonts w:ascii="Avenir Book" w:eastAsia="Avenir Next Medium" w:hAnsi="Avenir Book" w:cs="Avenir Next Medium"/>
          <w:sz w:val="20"/>
          <w:szCs w:val="20"/>
          <w:lang w:val="lt-LT"/>
        </w:rPr>
      </w:pPr>
      <w:r w:rsidRPr="006D0490">
        <w:rPr>
          <w:rFonts w:ascii="Avenir Book" w:eastAsia="Avenir Next Medium" w:hAnsi="Avenir Book" w:cs="Avenir Next Medium"/>
          <w:sz w:val="20"/>
          <w:szCs w:val="20"/>
          <w:lang w:val="lt-LT"/>
        </w:rPr>
        <w:t>Konferencijos garbės globėjai:</w:t>
      </w:r>
    </w:p>
    <w:p w14:paraId="60FD9DEA" w14:textId="598C3DD8" w:rsidR="00A8754C" w:rsidRPr="006D0490" w:rsidRDefault="00400B48" w:rsidP="00A8754C">
      <w:pPr>
        <w:pStyle w:val="Tre"/>
        <w:jc w:val="center"/>
        <w:rPr>
          <w:rFonts w:ascii="Avenir Book" w:eastAsia="Avenir Next Medium" w:hAnsi="Avenir Book" w:cs="Avenir Next Medium"/>
          <w:i/>
          <w:sz w:val="20"/>
          <w:szCs w:val="20"/>
          <w:lang w:val="lt-LT"/>
        </w:rPr>
      </w:pPr>
      <w:r w:rsidRPr="006D0490">
        <w:rPr>
          <w:rFonts w:ascii="Avenir Book" w:eastAsia="Avenir Next Medium" w:hAnsi="Avenir Book" w:cs="Avenir Next Medium"/>
          <w:i/>
          <w:sz w:val="20"/>
          <w:szCs w:val="20"/>
          <w:lang w:val="lt-LT"/>
        </w:rPr>
        <w:t>J</w:t>
      </w:r>
      <w:r w:rsidR="009C64C0" w:rsidRPr="006D0490">
        <w:rPr>
          <w:rFonts w:ascii="Avenir Book" w:eastAsia="Avenir Next Medium" w:hAnsi="Avenir Book" w:cs="Avenir Next Medium"/>
          <w:i/>
          <w:sz w:val="20"/>
          <w:szCs w:val="20"/>
          <w:lang w:val="lt-LT"/>
        </w:rPr>
        <w:t xml:space="preserve">. </w:t>
      </w:r>
      <w:r w:rsidRPr="006D0490">
        <w:rPr>
          <w:rFonts w:ascii="Avenir Book" w:eastAsia="Avenir Next Medium" w:hAnsi="Avenir Book" w:cs="Avenir Next Medium"/>
          <w:i/>
          <w:sz w:val="20"/>
          <w:szCs w:val="20"/>
          <w:lang w:val="lt-LT"/>
        </w:rPr>
        <w:t>E</w:t>
      </w:r>
      <w:r w:rsidR="009C64C0" w:rsidRPr="006D0490">
        <w:rPr>
          <w:rFonts w:ascii="Avenir Book" w:eastAsia="Avenir Next Medium" w:hAnsi="Avenir Book" w:cs="Avenir Next Medium"/>
          <w:i/>
          <w:sz w:val="20"/>
          <w:szCs w:val="20"/>
          <w:lang w:val="lt-LT"/>
        </w:rPr>
        <w:t xml:space="preserve">. </w:t>
      </w:r>
      <w:r w:rsidR="00A8754C" w:rsidRPr="006D0490">
        <w:rPr>
          <w:rFonts w:ascii="Avenir Book" w:eastAsia="Avenir Next Medium" w:hAnsi="Avenir Book" w:cs="Avenir Next Medium"/>
          <w:i/>
          <w:sz w:val="20"/>
          <w:szCs w:val="20"/>
          <w:lang w:val="lt-LT"/>
        </w:rPr>
        <w:t>Lietuvos Re</w:t>
      </w:r>
      <w:r w:rsidRPr="006D0490">
        <w:rPr>
          <w:rFonts w:ascii="Avenir Book" w:eastAsia="Avenir Next Medium" w:hAnsi="Avenir Book" w:cs="Avenir Next Medium"/>
          <w:i/>
          <w:sz w:val="20"/>
          <w:szCs w:val="20"/>
          <w:lang w:val="lt-LT"/>
        </w:rPr>
        <w:t>spublikos Ambasadorius Lenkijos Respublikoje</w:t>
      </w:r>
      <w:r w:rsidR="00A8754C" w:rsidRPr="006D0490">
        <w:rPr>
          <w:rFonts w:ascii="Avenir Book" w:eastAsia="Avenir Next Medium" w:hAnsi="Avenir Book" w:cs="Avenir Next Medium"/>
          <w:i/>
          <w:sz w:val="20"/>
          <w:szCs w:val="20"/>
          <w:lang w:val="lt-LT"/>
        </w:rPr>
        <w:t xml:space="preserve"> Eduardas Borisovas</w:t>
      </w:r>
    </w:p>
    <w:p w14:paraId="7C9FF93D" w14:textId="1601AE66" w:rsidR="00A8754C" w:rsidRPr="006D0490" w:rsidRDefault="00400B48" w:rsidP="00A8754C">
      <w:pPr>
        <w:pStyle w:val="Tre"/>
        <w:jc w:val="center"/>
        <w:rPr>
          <w:rFonts w:ascii="Avenir Book" w:eastAsia="Avenir Next Medium" w:hAnsi="Avenir Book" w:cs="Avenir Next Medium"/>
          <w:i/>
          <w:sz w:val="20"/>
          <w:szCs w:val="20"/>
          <w:lang w:val="en-US"/>
        </w:rPr>
      </w:pPr>
      <w:r w:rsidRPr="006D0490">
        <w:rPr>
          <w:rFonts w:ascii="Avenir Book" w:eastAsia="Avenir Next Medium" w:hAnsi="Avenir Book" w:cs="Avenir Next Medium"/>
          <w:i/>
          <w:sz w:val="20"/>
          <w:szCs w:val="20"/>
          <w:lang w:val="en-US"/>
        </w:rPr>
        <w:t>J</w:t>
      </w:r>
      <w:r w:rsidR="009C64C0" w:rsidRPr="006D0490">
        <w:rPr>
          <w:rFonts w:ascii="Avenir Book" w:eastAsia="Avenir Next Medium" w:hAnsi="Avenir Book" w:cs="Avenir Next Medium"/>
          <w:i/>
          <w:sz w:val="20"/>
          <w:szCs w:val="20"/>
          <w:lang w:val="en-US"/>
        </w:rPr>
        <w:t xml:space="preserve">. </w:t>
      </w:r>
      <w:r w:rsidRPr="006D0490">
        <w:rPr>
          <w:rFonts w:ascii="Avenir Book" w:eastAsia="Avenir Next Medium" w:hAnsi="Avenir Book" w:cs="Avenir Next Medium"/>
          <w:i/>
          <w:sz w:val="20"/>
          <w:szCs w:val="20"/>
          <w:lang w:val="en-US"/>
        </w:rPr>
        <w:t>E</w:t>
      </w:r>
      <w:r w:rsidR="009C64C0" w:rsidRPr="006D0490">
        <w:rPr>
          <w:rFonts w:ascii="Avenir Book" w:eastAsia="Avenir Next Medium" w:hAnsi="Avenir Book" w:cs="Avenir Next Medium"/>
          <w:i/>
          <w:sz w:val="20"/>
          <w:szCs w:val="20"/>
          <w:lang w:val="en-US"/>
        </w:rPr>
        <w:t>.</w:t>
      </w:r>
      <w:r w:rsidR="00A8754C" w:rsidRPr="006D0490">
        <w:rPr>
          <w:rFonts w:ascii="Avenir Book" w:eastAsia="Avenir Next Medium" w:hAnsi="Avenir Book" w:cs="Avenir Next Medium"/>
          <w:i/>
          <w:sz w:val="20"/>
          <w:szCs w:val="20"/>
          <w:lang w:val="en-US"/>
        </w:rPr>
        <w:t xml:space="preserve"> </w:t>
      </w:r>
      <w:proofErr w:type="spellStart"/>
      <w:r w:rsidR="00A8754C" w:rsidRPr="006D0490">
        <w:rPr>
          <w:rFonts w:ascii="Avenir Book" w:eastAsia="Avenir Next Medium" w:hAnsi="Avenir Book" w:cs="Avenir Next Medium"/>
          <w:i/>
          <w:sz w:val="20"/>
          <w:szCs w:val="20"/>
          <w:lang w:val="en-US"/>
        </w:rPr>
        <w:t>Latvijos</w:t>
      </w:r>
      <w:proofErr w:type="spellEnd"/>
      <w:r w:rsidR="00A8754C" w:rsidRPr="006D0490">
        <w:rPr>
          <w:rFonts w:ascii="Avenir Book" w:eastAsia="Avenir Next Medium" w:hAnsi="Avenir Book" w:cs="Avenir Next Medium"/>
          <w:i/>
          <w:sz w:val="20"/>
          <w:szCs w:val="20"/>
          <w:lang w:val="en-US"/>
        </w:rPr>
        <w:t xml:space="preserve"> </w:t>
      </w:r>
      <w:proofErr w:type="spellStart"/>
      <w:r w:rsidR="00A8754C" w:rsidRPr="006D0490">
        <w:rPr>
          <w:rFonts w:ascii="Avenir Book" w:eastAsia="Avenir Next Medium" w:hAnsi="Avenir Book" w:cs="Avenir Next Medium"/>
          <w:i/>
          <w:sz w:val="20"/>
          <w:szCs w:val="20"/>
          <w:lang w:val="en-US"/>
        </w:rPr>
        <w:t>Re</w:t>
      </w:r>
      <w:r w:rsidRPr="006D0490">
        <w:rPr>
          <w:rFonts w:ascii="Avenir Book" w:eastAsia="Avenir Next Medium" w:hAnsi="Avenir Book" w:cs="Avenir Next Medium"/>
          <w:i/>
          <w:sz w:val="20"/>
          <w:szCs w:val="20"/>
          <w:lang w:val="en-US"/>
        </w:rPr>
        <w:t>spublikos</w:t>
      </w:r>
      <w:proofErr w:type="spellEnd"/>
      <w:r w:rsidRPr="006D0490">
        <w:rPr>
          <w:rFonts w:ascii="Avenir Book" w:eastAsia="Avenir Next Medium" w:hAnsi="Avenir Book" w:cs="Avenir Next Medium"/>
          <w:i/>
          <w:sz w:val="20"/>
          <w:szCs w:val="20"/>
          <w:lang w:val="en-US"/>
        </w:rPr>
        <w:t xml:space="preserve"> </w:t>
      </w:r>
      <w:proofErr w:type="spellStart"/>
      <w:r w:rsidRPr="006D0490">
        <w:rPr>
          <w:rFonts w:ascii="Avenir Book" w:eastAsia="Avenir Next Medium" w:hAnsi="Avenir Book" w:cs="Avenir Next Medium"/>
          <w:i/>
          <w:sz w:val="20"/>
          <w:szCs w:val="20"/>
          <w:lang w:val="en-US"/>
        </w:rPr>
        <w:t>Ambasadorius</w:t>
      </w:r>
      <w:proofErr w:type="spellEnd"/>
      <w:r w:rsidRPr="006D0490">
        <w:rPr>
          <w:rFonts w:ascii="Avenir Book" w:eastAsia="Avenir Next Medium" w:hAnsi="Avenir Book" w:cs="Avenir Next Medium"/>
          <w:i/>
          <w:sz w:val="20"/>
          <w:szCs w:val="20"/>
          <w:lang w:val="en-US"/>
        </w:rPr>
        <w:t xml:space="preserve"> </w:t>
      </w:r>
      <w:proofErr w:type="spellStart"/>
      <w:r w:rsidRPr="006D0490">
        <w:rPr>
          <w:rFonts w:ascii="Avenir Book" w:eastAsia="Avenir Next Medium" w:hAnsi="Avenir Book" w:cs="Avenir Next Medium"/>
          <w:i/>
          <w:sz w:val="20"/>
          <w:szCs w:val="20"/>
          <w:lang w:val="en-US"/>
        </w:rPr>
        <w:t>Lenkijos</w:t>
      </w:r>
      <w:proofErr w:type="spellEnd"/>
      <w:r w:rsidRPr="006D0490">
        <w:rPr>
          <w:rFonts w:ascii="Avenir Book" w:eastAsia="Avenir Next Medium" w:hAnsi="Avenir Book" w:cs="Avenir Next Medium"/>
          <w:i/>
          <w:sz w:val="20"/>
          <w:szCs w:val="20"/>
          <w:lang w:val="en-US"/>
        </w:rPr>
        <w:t xml:space="preserve"> </w:t>
      </w:r>
      <w:r w:rsidRPr="006D0490">
        <w:rPr>
          <w:rFonts w:ascii="Avenir Book" w:eastAsia="Avenir Next Medium" w:hAnsi="Avenir Book" w:cs="Avenir Next Medium"/>
          <w:i/>
          <w:sz w:val="20"/>
          <w:szCs w:val="20"/>
          <w:lang w:val="lt-LT"/>
        </w:rPr>
        <w:t>Respublikoje</w:t>
      </w:r>
      <w:r w:rsidR="00A8754C" w:rsidRPr="006D0490">
        <w:rPr>
          <w:rFonts w:ascii="Avenir Book" w:eastAsia="Avenir Next Medium" w:hAnsi="Avenir Book" w:cs="Avenir Next Medium"/>
          <w:i/>
          <w:sz w:val="20"/>
          <w:szCs w:val="20"/>
          <w:lang w:val="en-US"/>
        </w:rPr>
        <w:t xml:space="preserve"> Edgars </w:t>
      </w:r>
      <w:proofErr w:type="spellStart"/>
      <w:r w:rsidR="00A8754C" w:rsidRPr="006D0490">
        <w:rPr>
          <w:rFonts w:ascii="Avenir Book" w:eastAsia="Avenir Next Medium" w:hAnsi="Avenir Book" w:cs="Avenir Next Medium"/>
          <w:i/>
          <w:sz w:val="20"/>
          <w:szCs w:val="20"/>
          <w:lang w:val="en-US"/>
        </w:rPr>
        <w:t>Bondars</w:t>
      </w:r>
      <w:proofErr w:type="spellEnd"/>
    </w:p>
    <w:p w14:paraId="5C5B9660" w14:textId="77777777" w:rsidR="00B77699" w:rsidRDefault="00B77699" w:rsidP="00A8754C">
      <w:pPr>
        <w:pStyle w:val="Tre"/>
        <w:jc w:val="center"/>
        <w:rPr>
          <w:rFonts w:ascii="Avenir Next" w:eastAsia="Avenir Next Medium" w:hAnsi="Avenir Next" w:cs="Avenir Next Medium"/>
          <w:lang w:val="en-US"/>
        </w:rPr>
      </w:pPr>
    </w:p>
    <w:p w14:paraId="5A5881FC" w14:textId="581021C6" w:rsidR="009D6A2C" w:rsidRPr="00B77699" w:rsidRDefault="00A8754C" w:rsidP="009E2481">
      <w:pPr>
        <w:pStyle w:val="Tre"/>
        <w:jc w:val="center"/>
        <w:rPr>
          <w:rFonts w:ascii="Avenir Next" w:hAnsi="Avenir Next"/>
          <w:sz w:val="18"/>
          <w:szCs w:val="18"/>
        </w:rPr>
      </w:pPr>
      <w:proofErr w:type="spellStart"/>
      <w:r w:rsidRPr="00B77699">
        <w:rPr>
          <w:rFonts w:ascii="Avenir Next" w:hAnsi="Avenir Next"/>
          <w:sz w:val="18"/>
          <w:szCs w:val="18"/>
        </w:rPr>
        <w:t>Konferencijos</w:t>
      </w:r>
      <w:proofErr w:type="spellEnd"/>
      <w:r w:rsidRPr="00B77699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B77699">
        <w:rPr>
          <w:rFonts w:ascii="Avenir Next" w:hAnsi="Avenir Next"/>
          <w:sz w:val="18"/>
          <w:szCs w:val="18"/>
        </w:rPr>
        <w:t>organizacinis</w:t>
      </w:r>
      <w:proofErr w:type="spellEnd"/>
      <w:r w:rsidRPr="00B77699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B77699">
        <w:rPr>
          <w:rFonts w:ascii="Avenir Next" w:hAnsi="Avenir Next"/>
          <w:sz w:val="18"/>
          <w:szCs w:val="18"/>
        </w:rPr>
        <w:t>komitetas</w:t>
      </w:r>
      <w:proofErr w:type="spellEnd"/>
      <w:r w:rsidRPr="00B77699">
        <w:rPr>
          <w:rFonts w:ascii="Avenir Next" w:hAnsi="Avenir Next"/>
          <w:sz w:val="18"/>
          <w:szCs w:val="18"/>
        </w:rPr>
        <w:t>:</w:t>
      </w:r>
      <w:r w:rsidR="009E2481" w:rsidRPr="00B77699">
        <w:rPr>
          <w:rFonts w:ascii="Avenir Next" w:hAnsi="Avenir Next"/>
          <w:sz w:val="18"/>
          <w:szCs w:val="18"/>
        </w:rPr>
        <w:t xml:space="preserve"> </w:t>
      </w:r>
      <w:r w:rsidRPr="00B77699">
        <w:rPr>
          <w:rFonts w:ascii="Avenir Next" w:hAnsi="Avenir Next"/>
          <w:sz w:val="18"/>
          <w:szCs w:val="18"/>
        </w:rPr>
        <w:t xml:space="preserve">prof. hab. dr. </w:t>
      </w:r>
      <w:r w:rsidR="009E2481" w:rsidRPr="00B77699">
        <w:rPr>
          <w:rFonts w:ascii="Avenir Next" w:hAnsi="Avenir Next"/>
          <w:sz w:val="18"/>
          <w:szCs w:val="18"/>
        </w:rPr>
        <w:t xml:space="preserve">Romuald Huszcza, </w:t>
      </w:r>
      <w:r w:rsidRPr="00B77699">
        <w:rPr>
          <w:rFonts w:ascii="Avenir Next" w:hAnsi="Avenir Next"/>
          <w:sz w:val="18"/>
          <w:szCs w:val="18"/>
        </w:rPr>
        <w:t xml:space="preserve">hab. dr. Danuta </w:t>
      </w:r>
      <w:proofErr w:type="spellStart"/>
      <w:r w:rsidRPr="00B77699">
        <w:rPr>
          <w:rFonts w:ascii="Avenir Next" w:hAnsi="Avenir Next"/>
          <w:sz w:val="18"/>
          <w:szCs w:val="18"/>
        </w:rPr>
        <w:t>Roszko</w:t>
      </w:r>
      <w:proofErr w:type="spellEnd"/>
      <w:r w:rsidRPr="00B77699">
        <w:rPr>
          <w:rFonts w:ascii="Avenir Next" w:hAnsi="Avenir Next"/>
          <w:sz w:val="18"/>
          <w:szCs w:val="18"/>
        </w:rPr>
        <w:t xml:space="preserve">, </w:t>
      </w:r>
      <w:r w:rsidR="009E2481" w:rsidRPr="00B77699">
        <w:rPr>
          <w:rFonts w:ascii="Avenir Next" w:hAnsi="Avenir Next"/>
          <w:sz w:val="18"/>
          <w:szCs w:val="18"/>
        </w:rPr>
        <w:br/>
      </w:r>
      <w:r w:rsidRPr="00B77699">
        <w:rPr>
          <w:rFonts w:ascii="Avenir Next" w:hAnsi="Avenir Next"/>
          <w:sz w:val="18"/>
          <w:szCs w:val="18"/>
        </w:rPr>
        <w:t xml:space="preserve">hab. dr. </w:t>
      </w:r>
      <w:proofErr w:type="spellStart"/>
      <w:r w:rsidRPr="00B77699">
        <w:rPr>
          <w:rFonts w:ascii="Avenir Next" w:hAnsi="Avenir Next"/>
          <w:sz w:val="18"/>
          <w:szCs w:val="18"/>
        </w:rPr>
        <w:t>Inesa</w:t>
      </w:r>
      <w:proofErr w:type="spellEnd"/>
      <w:r w:rsidRPr="00B77699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B77699">
        <w:rPr>
          <w:rFonts w:ascii="Avenir Next" w:hAnsi="Avenir Next"/>
          <w:sz w:val="18"/>
          <w:szCs w:val="18"/>
        </w:rPr>
        <w:t>Szulska</w:t>
      </w:r>
      <w:proofErr w:type="spellEnd"/>
      <w:r w:rsidRPr="00B77699">
        <w:rPr>
          <w:rFonts w:ascii="Avenir Next" w:hAnsi="Avenir Next"/>
          <w:sz w:val="18"/>
          <w:szCs w:val="18"/>
        </w:rPr>
        <w:t xml:space="preserve">, dr. </w:t>
      </w:r>
      <w:proofErr w:type="spellStart"/>
      <w:r w:rsidRPr="00B77699">
        <w:rPr>
          <w:rFonts w:ascii="Avenir Next" w:hAnsi="Avenir Next"/>
          <w:sz w:val="18"/>
          <w:szCs w:val="18"/>
        </w:rPr>
        <w:t>Ana</w:t>
      </w:r>
      <w:proofErr w:type="spellEnd"/>
      <w:r w:rsidRPr="00B77699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B77699">
        <w:rPr>
          <w:rFonts w:ascii="Avenir Next" w:hAnsi="Avenir Next"/>
          <w:sz w:val="18"/>
          <w:szCs w:val="18"/>
        </w:rPr>
        <w:t>Romančuk</w:t>
      </w:r>
      <w:proofErr w:type="spellEnd"/>
      <w:r w:rsidRPr="00B77699">
        <w:rPr>
          <w:rFonts w:ascii="Avenir Next" w:hAnsi="Avenir Next"/>
          <w:sz w:val="18"/>
          <w:szCs w:val="18"/>
        </w:rPr>
        <w:t>, dr. Joanna Tabor, mgr. Marta Grzybowska</w:t>
      </w:r>
      <w:r w:rsidR="00B77699" w:rsidRPr="00B77699">
        <w:rPr>
          <w:rFonts w:ascii="Avenir Next" w:hAnsi="Avenir Next"/>
          <w:sz w:val="18"/>
          <w:szCs w:val="18"/>
        </w:rPr>
        <w:br/>
      </w:r>
    </w:p>
    <w:p w14:paraId="7CE0CF23" w14:textId="33797715" w:rsidR="00400B48" w:rsidRPr="00B77699" w:rsidRDefault="00400B48" w:rsidP="009E2481">
      <w:pPr>
        <w:pStyle w:val="Tre"/>
        <w:jc w:val="center"/>
        <w:rPr>
          <w:rFonts w:ascii="Avenir Next" w:hAnsi="Avenir Next"/>
          <w:color w:val="000000" w:themeColor="text1"/>
          <w:sz w:val="18"/>
          <w:szCs w:val="18"/>
        </w:rPr>
      </w:pPr>
      <w:r w:rsidRPr="00B77699">
        <w:rPr>
          <w:rFonts w:ascii="Avenir Next" w:hAnsi="Avenir Next"/>
          <w:color w:val="000000" w:themeColor="text1"/>
          <w:sz w:val="18"/>
          <w:szCs w:val="18"/>
        </w:rPr>
        <w:t xml:space="preserve">el. </w:t>
      </w:r>
      <w:proofErr w:type="spellStart"/>
      <w:r w:rsidRPr="00B77699">
        <w:rPr>
          <w:rFonts w:ascii="Avenir Next" w:hAnsi="Avenir Next"/>
          <w:color w:val="000000" w:themeColor="text1"/>
          <w:sz w:val="18"/>
          <w:szCs w:val="18"/>
        </w:rPr>
        <w:t>paštas</w:t>
      </w:r>
      <w:proofErr w:type="spellEnd"/>
      <w:r w:rsidRPr="00B77699">
        <w:rPr>
          <w:rFonts w:ascii="Avenir Next" w:hAnsi="Avenir Next"/>
          <w:color w:val="000000" w:themeColor="text1"/>
          <w:sz w:val="18"/>
          <w:szCs w:val="18"/>
        </w:rPr>
        <w:t xml:space="preserve">: </w:t>
      </w:r>
      <w:r w:rsidRPr="00D01907">
        <w:rPr>
          <w:rFonts w:ascii="Avenir Next" w:hAnsi="Avenir Next"/>
          <w:color w:val="5B9BD5" w:themeColor="accent5"/>
          <w:sz w:val="18"/>
          <w:szCs w:val="18"/>
          <w:u w:val="single"/>
        </w:rPr>
        <w:t>formsoffreedom@</w:t>
      </w:r>
      <w:bookmarkStart w:id="0" w:name="_GoBack"/>
      <w:bookmarkEnd w:id="0"/>
      <w:r w:rsidRPr="00D01907">
        <w:rPr>
          <w:rFonts w:ascii="Avenir Next" w:hAnsi="Avenir Next"/>
          <w:color w:val="5B9BD5" w:themeColor="accent5"/>
          <w:sz w:val="18"/>
          <w:szCs w:val="18"/>
          <w:u w:val="single"/>
        </w:rPr>
        <w:t>gmail.com</w:t>
      </w:r>
    </w:p>
    <w:sectPr w:rsidR="00400B48" w:rsidRPr="00B77699" w:rsidSect="005317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9F8F48" w16cid:durableId="21F56A53"/>
  <w16cid:commentId w16cid:paraId="5DFE7B00" w16cid:durableId="21F56FB3"/>
  <w16cid:commentId w16cid:paraId="14708B77" w16cid:durableId="21F57580"/>
  <w16cid:commentId w16cid:paraId="593D0B2F" w16cid:durableId="21F56F24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96D93" w14:textId="77777777" w:rsidR="00804954" w:rsidRDefault="00804954" w:rsidP="00B77699">
      <w:r>
        <w:separator/>
      </w:r>
    </w:p>
  </w:endnote>
  <w:endnote w:type="continuationSeparator" w:id="0">
    <w:p w14:paraId="0D84E386" w14:textId="77777777" w:rsidR="00804954" w:rsidRDefault="00804954" w:rsidP="00B7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1B8B5" w14:textId="77777777" w:rsidR="00804954" w:rsidRDefault="00804954" w:rsidP="00B77699">
      <w:r>
        <w:separator/>
      </w:r>
    </w:p>
  </w:footnote>
  <w:footnote w:type="continuationSeparator" w:id="0">
    <w:p w14:paraId="08F9B6B1" w14:textId="77777777" w:rsidR="00804954" w:rsidRDefault="00804954" w:rsidP="00B77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AD"/>
    <w:rsid w:val="000431AD"/>
    <w:rsid w:val="00063193"/>
    <w:rsid w:val="00130AA1"/>
    <w:rsid w:val="0016610E"/>
    <w:rsid w:val="00262F07"/>
    <w:rsid w:val="002E0FF0"/>
    <w:rsid w:val="002F137E"/>
    <w:rsid w:val="00363EE5"/>
    <w:rsid w:val="00366FD1"/>
    <w:rsid w:val="00400B48"/>
    <w:rsid w:val="00406715"/>
    <w:rsid w:val="0044438C"/>
    <w:rsid w:val="004C68F5"/>
    <w:rsid w:val="00507A45"/>
    <w:rsid w:val="0053176C"/>
    <w:rsid w:val="0055509A"/>
    <w:rsid w:val="0058776E"/>
    <w:rsid w:val="005A4C16"/>
    <w:rsid w:val="006D0490"/>
    <w:rsid w:val="00750A68"/>
    <w:rsid w:val="00795877"/>
    <w:rsid w:val="007D5845"/>
    <w:rsid w:val="007E28F5"/>
    <w:rsid w:val="00804954"/>
    <w:rsid w:val="0084235D"/>
    <w:rsid w:val="008439AF"/>
    <w:rsid w:val="00887677"/>
    <w:rsid w:val="009440B0"/>
    <w:rsid w:val="00951054"/>
    <w:rsid w:val="009732C7"/>
    <w:rsid w:val="009C64C0"/>
    <w:rsid w:val="009D6A2C"/>
    <w:rsid w:val="009E2481"/>
    <w:rsid w:val="00A411F8"/>
    <w:rsid w:val="00A430D8"/>
    <w:rsid w:val="00A57151"/>
    <w:rsid w:val="00A8754C"/>
    <w:rsid w:val="00B07EE8"/>
    <w:rsid w:val="00B77699"/>
    <w:rsid w:val="00BC3DF9"/>
    <w:rsid w:val="00C1753C"/>
    <w:rsid w:val="00C3563A"/>
    <w:rsid w:val="00D01907"/>
    <w:rsid w:val="00D55A7C"/>
    <w:rsid w:val="00ED09FA"/>
    <w:rsid w:val="00F12F9F"/>
    <w:rsid w:val="00F8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E13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7D58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4C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4C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4C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4C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4C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C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C1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76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7699"/>
  </w:style>
  <w:style w:type="paragraph" w:styleId="Stopka">
    <w:name w:val="footer"/>
    <w:basedOn w:val="Normalny"/>
    <w:link w:val="StopkaZnak"/>
    <w:uiPriority w:val="99"/>
    <w:unhideWhenUsed/>
    <w:rsid w:val="00B776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699"/>
  </w:style>
  <w:style w:type="character" w:styleId="Hipercze">
    <w:name w:val="Hyperlink"/>
    <w:rsid w:val="006D0490"/>
    <w:rPr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D04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https://forms.gle/k9u67Mrs2v5HB5gz8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6/09/relationships/commentsIds" Target="commentsId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267</Words>
  <Characters>1602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Książyk</dc:creator>
  <cp:keywords/>
  <dc:description/>
  <cp:lastModifiedBy>Łukasz Książyk</cp:lastModifiedBy>
  <cp:revision>16</cp:revision>
  <cp:lastPrinted>2020-02-19T09:57:00Z</cp:lastPrinted>
  <dcterms:created xsi:type="dcterms:W3CDTF">2020-02-17T18:35:00Z</dcterms:created>
  <dcterms:modified xsi:type="dcterms:W3CDTF">2020-02-26T11:43:00Z</dcterms:modified>
</cp:coreProperties>
</file>